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C5" w:rsidRDefault="007C72C5" w:rsidP="007C72C5">
      <w:pPr>
        <w:pStyle w:val="Sinespaciado"/>
        <w:rPr>
          <w:rFonts w:ascii="Agency FB" w:hAnsi="Agency FB" w:cs="Times New Roman"/>
          <w:color w:val="808080" w:themeColor="background1" w:themeShade="80"/>
          <w:sz w:val="28"/>
          <w:szCs w:val="28"/>
        </w:rPr>
      </w:pPr>
    </w:p>
    <w:p w:rsidR="007C72C5" w:rsidRPr="005935F9" w:rsidRDefault="003D0D27" w:rsidP="007C72C5">
      <w:pPr>
        <w:spacing w:after="0" w:line="240" w:lineRule="auto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  <w:r w:rsidRPr="003D0D27">
        <w:rPr>
          <w:rFonts w:ascii="Agency FB" w:hAnsi="Agency FB" w:cs="Tahoma"/>
          <w:b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4pt;height:35.3pt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COMBO RUITOQUE EXTREMO"/>
          </v:shape>
        </w:pict>
      </w:r>
    </w:p>
    <w:p w:rsidR="006E02D1" w:rsidRDefault="007C72C5" w:rsidP="006E02D1">
      <w:pPr>
        <w:spacing w:after="0" w:line="240" w:lineRule="auto"/>
        <w:jc w:val="center"/>
        <w:rPr>
          <w:rFonts w:ascii="Century Gothic" w:hAnsi="Century Gothic" w:cs="Tahoma"/>
          <w:noProof/>
          <w:color w:val="0070C0"/>
          <w:sz w:val="28"/>
          <w:szCs w:val="28"/>
        </w:rPr>
      </w:pPr>
      <w:r w:rsidRPr="000C2DBE">
        <w:rPr>
          <w:rFonts w:ascii="Century Gothic" w:hAnsi="Century Gothic" w:cs="Tahoma"/>
          <w:noProof/>
          <w:color w:val="0070C0"/>
          <w:sz w:val="28"/>
          <w:szCs w:val="28"/>
        </w:rPr>
        <w:t xml:space="preserve"> </w:t>
      </w:r>
      <w:r w:rsidR="006E02D1" w:rsidRPr="000C2DBE">
        <w:rPr>
          <w:rFonts w:ascii="Century Gothic" w:hAnsi="Century Gothic" w:cs="Tahoma"/>
          <w:noProof/>
          <w:color w:val="0070C0"/>
          <w:sz w:val="28"/>
          <w:szCs w:val="28"/>
        </w:rPr>
        <w:t>( Deportes de aventura a solo  20 Minutos de  Bucaramga )</w:t>
      </w:r>
    </w:p>
    <w:p w:rsidR="006E02D1" w:rsidRDefault="007C72C5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2579262</wp:posOffset>
            </wp:positionH>
            <wp:positionV relativeFrom="paragraph">
              <wp:posOffset>171318</wp:posOffset>
            </wp:positionV>
            <wp:extent cx="2896672" cy="1604513"/>
            <wp:effectExtent l="19050" t="0" r="0" b="0"/>
            <wp:wrapNone/>
            <wp:docPr id="45" name="Imagen 16" descr="http://files.ecoextremo.webnode.es/system_preview_detail_200000007-2d26e2e214/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ecoextremo.webnode.es/system_preview_detail_200000007-2d26e2e214/5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604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162560</wp:posOffset>
            </wp:positionV>
            <wp:extent cx="2905760" cy="1612900"/>
            <wp:effectExtent l="19050" t="0" r="8890" b="0"/>
            <wp:wrapNone/>
            <wp:docPr id="44" name="Imagen 15" descr="http://blog.wikifotos.org/wp-content/uploads/2009/08/parap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wikifotos.org/wp-content/uploads/2009/08/parapen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612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02D1" w:rsidRDefault="006E02D1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</w:p>
    <w:p w:rsidR="006E02D1" w:rsidRDefault="006E02D1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</w:p>
    <w:p w:rsidR="006E02D1" w:rsidRDefault="006E02D1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</w:p>
    <w:p w:rsidR="006E02D1" w:rsidRDefault="006E02D1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</w:p>
    <w:p w:rsidR="006E02D1" w:rsidRDefault="006E02D1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</w:p>
    <w:p w:rsidR="006E02D1" w:rsidRDefault="006E02D1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</w:p>
    <w:p w:rsidR="006E02D1" w:rsidRDefault="006E02D1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</w:p>
    <w:p w:rsidR="006E02D1" w:rsidRDefault="006E02D1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</w:p>
    <w:p w:rsidR="006E02D1" w:rsidRDefault="006E02D1" w:rsidP="006E02D1">
      <w:pPr>
        <w:spacing w:after="0" w:line="240" w:lineRule="auto"/>
        <w:jc w:val="center"/>
        <w:rPr>
          <w:rFonts w:asciiTheme="majorHAnsi" w:hAnsiTheme="majorHAnsi" w:cs="Tahoma"/>
          <w:noProof/>
          <w:sz w:val="28"/>
          <w:szCs w:val="28"/>
        </w:rPr>
      </w:pPr>
    </w:p>
    <w:p w:rsidR="007C72C5" w:rsidRPr="00FF1F14" w:rsidRDefault="007C72C5" w:rsidP="007C72C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FF1F14">
        <w:rPr>
          <w:rFonts w:ascii="Agency FB" w:hAnsi="Agency FB"/>
          <w:b/>
          <w:color w:val="002060"/>
          <w:sz w:val="28"/>
          <w:szCs w:val="28"/>
        </w:rPr>
        <w:t>MI PLAN INCLUYE:</w:t>
      </w:r>
    </w:p>
    <w:p w:rsidR="007C72C5" w:rsidRPr="0039168F" w:rsidRDefault="007C72C5" w:rsidP="007C72C5">
      <w:pPr>
        <w:spacing w:after="0" w:line="240" w:lineRule="auto"/>
        <w:ind w:left="360"/>
        <w:rPr>
          <w:rFonts w:ascii="Agency FB" w:eastAsia="Calibri" w:hAnsi="Agency FB" w:cs="Tahoma"/>
          <w:color w:val="002060"/>
          <w:sz w:val="28"/>
          <w:szCs w:val="28"/>
        </w:rPr>
      </w:pPr>
    </w:p>
    <w:p w:rsidR="006E02D1" w:rsidRPr="0039168F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39168F">
        <w:rPr>
          <w:rFonts w:ascii="Agency FB" w:eastAsia="Calibri" w:hAnsi="Agency FB" w:cs="Tahoma"/>
          <w:color w:val="002060"/>
          <w:sz w:val="28"/>
          <w:szCs w:val="28"/>
        </w:rPr>
        <w:t xml:space="preserve">Transporte  permanente  hotel – Ruitoque- Hotel </w:t>
      </w:r>
    </w:p>
    <w:p w:rsidR="006E02D1" w:rsidRPr="0039168F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39168F">
        <w:rPr>
          <w:rFonts w:ascii="Agency FB" w:eastAsia="Calibri" w:hAnsi="Agency FB" w:cs="Tahoma"/>
          <w:color w:val="002060"/>
          <w:sz w:val="28"/>
          <w:szCs w:val="28"/>
        </w:rPr>
        <w:t xml:space="preserve">Seguro de asistencia medica </w:t>
      </w:r>
    </w:p>
    <w:p w:rsidR="006E02D1" w:rsidRPr="0039168F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39168F">
        <w:rPr>
          <w:rFonts w:ascii="Agency FB" w:eastAsia="Calibri" w:hAnsi="Agency FB" w:cs="Tahoma"/>
          <w:color w:val="002060"/>
          <w:sz w:val="28"/>
          <w:szCs w:val="28"/>
        </w:rPr>
        <w:t>Guías especializados y certificados en cada una de las actividades de aventura a realizar</w:t>
      </w:r>
    </w:p>
    <w:p w:rsidR="006E02D1" w:rsidRPr="0039168F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39168F">
        <w:rPr>
          <w:rFonts w:ascii="Agency FB" w:eastAsia="Calibri" w:hAnsi="Agency FB" w:cs="Tahoma"/>
          <w:color w:val="002060"/>
          <w:sz w:val="28"/>
          <w:szCs w:val="28"/>
        </w:rPr>
        <w:t xml:space="preserve">Practica de Torrentismo en las cascadas cañaverales / Ruitoque ( 60 Mts  de Descenso  ) Se realiza en horas de la mañana </w:t>
      </w:r>
    </w:p>
    <w:p w:rsidR="007C72C5" w:rsidRPr="0039168F" w:rsidRDefault="006E02D1" w:rsidP="007C72C5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39168F">
        <w:rPr>
          <w:rFonts w:ascii="Agency FB" w:eastAsia="Calibri" w:hAnsi="Agency FB" w:cs="Tahoma"/>
          <w:color w:val="002060"/>
          <w:sz w:val="28"/>
          <w:szCs w:val="28"/>
        </w:rPr>
        <w:t xml:space="preserve">Practica de Parapente  Voladero Vuelo libre / Ruitoque  ( 10 Minutos  de Vuelo )  Se realiza después del medio día </w:t>
      </w:r>
    </w:p>
    <w:p w:rsidR="007C72C5" w:rsidRDefault="003D0D27" w:rsidP="007C72C5">
      <w:pPr>
        <w:spacing w:after="0" w:line="240" w:lineRule="auto"/>
        <w:rPr>
          <w:rFonts w:ascii="Agency FB" w:eastAsia="Calibri" w:hAnsi="Agency FB" w:cs="Tahoma"/>
          <w:sz w:val="28"/>
          <w:szCs w:val="28"/>
        </w:rPr>
      </w:pPr>
      <w:r w:rsidRPr="003D0D27">
        <w:rPr>
          <w:rFonts w:ascii="Arial" w:eastAsia="Times New Roman" w:hAnsi="Arial" w:cs="Arial"/>
          <w:b/>
          <w:bCs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19.6pt;margin-top:8pt;width:265.5pt;height:164.45pt;z-index:-251594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" fillcolor="window" stroked="f" strokeweight=".5pt">
            <v:textbox style="mso-next-textbox:#_x0000_s1046">
              <w:txbxContent>
                <w:p w:rsidR="005D7AEC" w:rsidRPr="006E02D1" w:rsidRDefault="005D7AEC" w:rsidP="007C72C5">
                  <w:pPr>
                    <w:spacing w:after="0"/>
                    <w:rPr>
                      <w:rFonts w:ascii="Agency FB" w:hAnsi="Agency FB"/>
                      <w:b/>
                      <w:color w:val="002060"/>
                      <w:sz w:val="28"/>
                      <w:szCs w:val="28"/>
                    </w:rPr>
                  </w:pPr>
                  <w:r w:rsidRPr="006E02D1">
                    <w:rPr>
                      <w:rFonts w:ascii="Agency FB" w:hAnsi="Agency FB"/>
                      <w:b/>
                      <w:color w:val="002060"/>
                      <w:sz w:val="28"/>
                      <w:szCs w:val="28"/>
                    </w:rPr>
                    <w:t>CIRCUITO DE AVENTURA</w:t>
                  </w:r>
                </w:p>
                <w:p w:rsidR="005D7AEC" w:rsidRPr="006E02D1" w:rsidRDefault="005D7AEC" w:rsidP="007C72C5">
                  <w:pPr>
                    <w:pStyle w:val="Prrafodelista"/>
                    <w:numPr>
                      <w:ilvl w:val="0"/>
                      <w:numId w:val="24"/>
                    </w:numPr>
                    <w:spacing w:after="0"/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</w:pPr>
                  <w:r w:rsidRPr="006E02D1"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  <w:t xml:space="preserve">Puente Tibetano </w:t>
                  </w:r>
                </w:p>
                <w:p w:rsidR="005D7AEC" w:rsidRPr="006E02D1" w:rsidRDefault="005D7AEC" w:rsidP="007C72C5">
                  <w:pPr>
                    <w:pStyle w:val="Prrafodelista"/>
                    <w:numPr>
                      <w:ilvl w:val="0"/>
                      <w:numId w:val="24"/>
                    </w:numPr>
                    <w:spacing w:after="0"/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</w:pPr>
                  <w:r w:rsidRPr="006E02D1"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  <w:t xml:space="preserve">Cañonig </w:t>
                  </w:r>
                </w:p>
                <w:p w:rsidR="005D7AEC" w:rsidRPr="006E02D1" w:rsidRDefault="005D7AEC" w:rsidP="007C72C5">
                  <w:pPr>
                    <w:pStyle w:val="Prrafodelista"/>
                    <w:numPr>
                      <w:ilvl w:val="0"/>
                      <w:numId w:val="24"/>
                    </w:numPr>
                    <w:spacing w:after="0"/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</w:pPr>
                  <w:r w:rsidRPr="006E02D1"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  <w:t>Escalada en roca</w:t>
                  </w:r>
                </w:p>
                <w:p w:rsidR="005D7AEC" w:rsidRPr="006E02D1" w:rsidRDefault="005D7AEC" w:rsidP="007C72C5">
                  <w:pPr>
                    <w:pStyle w:val="Prrafodelista"/>
                    <w:numPr>
                      <w:ilvl w:val="0"/>
                      <w:numId w:val="24"/>
                    </w:numPr>
                    <w:spacing w:after="0"/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</w:pPr>
                  <w:r w:rsidRPr="006E02D1"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  <w:t>Rappel</w:t>
                  </w:r>
                </w:p>
                <w:p w:rsidR="005D7AEC" w:rsidRPr="006E02D1" w:rsidRDefault="005D7AEC" w:rsidP="007C72C5">
                  <w:pPr>
                    <w:pStyle w:val="Prrafodelista"/>
                    <w:numPr>
                      <w:ilvl w:val="0"/>
                      <w:numId w:val="24"/>
                    </w:numPr>
                    <w:spacing w:after="0"/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</w:pPr>
                  <w:r w:rsidRPr="006E02D1"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  <w:t>Salto al vacío</w:t>
                  </w:r>
                </w:p>
                <w:p w:rsidR="005D7AEC" w:rsidRPr="006E02D1" w:rsidRDefault="005D7AEC" w:rsidP="007C72C5">
                  <w:pPr>
                    <w:pStyle w:val="Prrafodelista"/>
                    <w:numPr>
                      <w:ilvl w:val="0"/>
                      <w:numId w:val="24"/>
                    </w:numPr>
                    <w:spacing w:after="0"/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</w:pPr>
                  <w:r w:rsidRPr="006E02D1"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  <w:t>Torrentismo</w:t>
                  </w:r>
                </w:p>
                <w:p w:rsidR="005D7AEC" w:rsidRPr="006E02D1" w:rsidRDefault="005D7AEC" w:rsidP="007C72C5">
                  <w:pPr>
                    <w:pStyle w:val="Prrafodelista"/>
                    <w:numPr>
                      <w:ilvl w:val="0"/>
                      <w:numId w:val="24"/>
                    </w:numPr>
                    <w:spacing w:after="0"/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</w:pPr>
                  <w:r w:rsidRPr="006E02D1">
                    <w:rPr>
                      <w:rFonts w:ascii="Agency FB" w:hAnsi="Agency FB"/>
                      <w:color w:val="002060"/>
                      <w:sz w:val="28"/>
                      <w:szCs w:val="28"/>
                    </w:rPr>
                    <w:t xml:space="preserve">Cable vuelo </w:t>
                  </w:r>
                </w:p>
                <w:p w:rsidR="005D7AEC" w:rsidRDefault="005D7AEC" w:rsidP="007C72C5"/>
              </w:txbxContent>
            </v:textbox>
          </v:shape>
        </w:pict>
      </w:r>
    </w:p>
    <w:p w:rsidR="007C72C5" w:rsidRDefault="007C72C5" w:rsidP="007C72C5">
      <w:pPr>
        <w:spacing w:after="0" w:line="240" w:lineRule="auto"/>
        <w:rPr>
          <w:rFonts w:ascii="Agency FB" w:eastAsia="Calibri" w:hAnsi="Agency FB" w:cs="Tahoma"/>
          <w:sz w:val="28"/>
          <w:szCs w:val="28"/>
        </w:rPr>
      </w:pPr>
    </w:p>
    <w:p w:rsidR="007C72C5" w:rsidRDefault="007C72C5" w:rsidP="007C72C5">
      <w:pPr>
        <w:spacing w:after="0" w:line="240" w:lineRule="auto"/>
        <w:rPr>
          <w:rFonts w:ascii="Agency FB" w:eastAsia="Calibri" w:hAnsi="Agency FB" w:cs="Tahoma"/>
          <w:sz w:val="28"/>
          <w:szCs w:val="28"/>
        </w:rPr>
      </w:pPr>
    </w:p>
    <w:p w:rsidR="007C72C5" w:rsidRDefault="007C72C5" w:rsidP="007C72C5">
      <w:pPr>
        <w:spacing w:after="0" w:line="240" w:lineRule="auto"/>
        <w:rPr>
          <w:rFonts w:ascii="Agency FB" w:eastAsia="Calibri" w:hAnsi="Agency FB" w:cs="Tahoma"/>
          <w:sz w:val="28"/>
          <w:szCs w:val="28"/>
        </w:rPr>
      </w:pPr>
    </w:p>
    <w:p w:rsidR="007C72C5" w:rsidRDefault="00C10608" w:rsidP="007C72C5">
      <w:pPr>
        <w:spacing w:after="0" w:line="240" w:lineRule="auto"/>
        <w:rPr>
          <w:rFonts w:ascii="Agency FB" w:eastAsia="Calibri" w:hAnsi="Agency FB" w:cs="Tahoma"/>
          <w:sz w:val="28"/>
          <w:szCs w:val="28"/>
        </w:rPr>
      </w:pPr>
      <w:r>
        <w:rPr>
          <w:rFonts w:ascii="Agency FB" w:eastAsia="Calibri" w:hAnsi="Agency FB" w:cs="Tahoma"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133350</wp:posOffset>
            </wp:positionV>
            <wp:extent cx="3415665" cy="2639060"/>
            <wp:effectExtent l="0" t="0" r="0" b="0"/>
            <wp:wrapNone/>
            <wp:docPr id="49" name="Objeto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73663" cy="2508931"/>
                      <a:chOff x="2062790" y="1687292"/>
                      <a:chExt cx="4473663" cy="2508931"/>
                    </a:xfrm>
                  </a:grpSpPr>
                  <a:grpSp>
                    <a:nvGrpSpPr>
                      <a:cNvPr id="4" name="3 Grupo"/>
                      <a:cNvGrpSpPr/>
                    </a:nvGrpSpPr>
                    <a:grpSpPr>
                      <a:xfrm rot="412201">
                        <a:off x="2062790" y="1687292"/>
                        <a:ext cx="4473663" cy="2508931"/>
                        <a:chOff x="1494367" y="929084"/>
                        <a:chExt cx="4473663" cy="2508931"/>
                      </a:xfrm>
                    </a:grpSpPr>
                    <a:grpSp>
                      <a:nvGrpSpPr>
                        <a:cNvPr id="3" name="10 Grupo"/>
                        <a:cNvGrpSpPr/>
                      </a:nvGrpSpPr>
                      <a:grpSpPr>
                        <a:xfrm rot="704672">
                          <a:off x="1494367" y="929084"/>
                          <a:ext cx="4473663" cy="2508931"/>
                          <a:chOff x="213803" y="639484"/>
                          <a:chExt cx="4473663" cy="2508931"/>
                        </a:xfrm>
                      </a:grpSpPr>
                      <a:sp>
                        <a:nvSpPr>
                          <a:cNvPr id="8" name="7 Estrella de 12 puntas"/>
                          <a:cNvSpPr/>
                        </a:nvSpPr>
                        <a:spPr>
                          <a:xfrm rot="20871555">
                            <a:off x="213803" y="639484"/>
                            <a:ext cx="4473663" cy="2508931"/>
                          </a:xfrm>
                          <a:prstGeom prst="star12">
                            <a:avLst/>
                          </a:prstGeom>
                          <a:solidFill>
                            <a:srgbClr val="00B0F0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8 Estrella de 12 puntas"/>
                          <a:cNvSpPr/>
                        </a:nvSpPr>
                        <a:spPr>
                          <a:xfrm rot="20871555">
                            <a:off x="438529" y="802134"/>
                            <a:ext cx="4007351" cy="2179131"/>
                          </a:xfrm>
                          <a:prstGeom prst="star12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9 Estrella de 12 puntas"/>
                          <a:cNvSpPr/>
                        </a:nvSpPr>
                        <a:spPr>
                          <a:xfrm rot="20871555">
                            <a:off x="769382" y="972219"/>
                            <a:ext cx="3323103" cy="1801477"/>
                          </a:xfrm>
                          <a:prstGeom prst="star12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6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70" y="1193243"/>
                          <a:ext cx="3293494" cy="1077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s-CR" sz="3200" dirty="0"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solidFill>
                                  <a:schemeClr val="bg1"/>
                                </a:solidFill>
                                <a:effectLst/>
                                <a:latin typeface="Impact" pitchFamily="34" charset="0"/>
                              </a:rPr>
                              <a:t>INVERSION POR </a:t>
                            </a:r>
                            <a:r>
                              <a:rPr lang="es-CR" sz="3200" dirty="0" smtClean="0"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solidFill>
                                  <a:schemeClr val="bg1"/>
                                </a:solidFill>
                                <a:effectLst/>
                                <a:latin typeface="Impact" pitchFamily="34" charset="0"/>
                              </a:rPr>
                              <a:t>PERSONA</a:t>
                            </a:r>
                            <a:endParaRPr kumimoji="0" lang="es-CR" sz="3600" b="0" i="0" u="none" strike="noStrike" cap="none" normalizeH="0" baseline="0" dirty="0" smtClean="0"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Showcard Gothic" pitchFamily="82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6 Rectángulo"/>
                        <a:cNvSpPr/>
                      </a:nvSpPr>
                      <a:spPr>
                        <a:xfrm>
                          <a:off x="1967147" y="2189282"/>
                          <a:ext cx="3366627" cy="101566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sz="6000" b="1" spc="50" dirty="0" smtClean="0">
                                <a:ln w="19050">
                                  <a:solidFill>
                                    <a:schemeClr val="bg1"/>
                                  </a:solidFill>
                                </a:ln>
                                <a:solidFill>
                                  <a:srgbClr val="FF0000"/>
                                </a:solidFill>
                                <a:effectLst>
                                  <a:glow rad="101600">
                                    <a:schemeClr val="tx1">
                                      <a:alpha val="60000"/>
                                    </a:schemeClr>
                                  </a:glow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  <a:reflection blurRad="6350" stA="60000" endA="900" endPos="58000" dir="5400000" sy="-100000" algn="bl" rotWithShape="0"/>
                                </a:effectLst>
                                <a:latin typeface="Showcard Gothic" pitchFamily="82" charset="0"/>
                              </a:rPr>
                              <a:t>$170.000</a:t>
                            </a:r>
                            <a:endParaRPr lang="es-ES" sz="6000" dirty="0">
                              <a:ln w="19050">
                                <a:solidFill>
                                  <a:schemeClr val="bg1"/>
                                </a:solidFill>
                              </a:ln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7C72C5" w:rsidRDefault="007C72C5" w:rsidP="007C72C5">
      <w:pPr>
        <w:spacing w:after="0" w:line="240" w:lineRule="auto"/>
        <w:rPr>
          <w:rFonts w:ascii="Agency FB" w:eastAsia="Calibri" w:hAnsi="Agency FB" w:cs="Tahoma"/>
          <w:sz w:val="28"/>
          <w:szCs w:val="28"/>
        </w:rPr>
      </w:pPr>
    </w:p>
    <w:p w:rsidR="007C72C5" w:rsidRPr="007C72C5" w:rsidRDefault="007C72C5" w:rsidP="007C72C5">
      <w:pPr>
        <w:spacing w:after="0" w:line="240" w:lineRule="auto"/>
        <w:rPr>
          <w:rFonts w:ascii="Agency FB" w:eastAsia="Calibri" w:hAnsi="Agency FB" w:cs="Tahoma"/>
          <w:sz w:val="28"/>
          <w:szCs w:val="28"/>
        </w:rPr>
      </w:pPr>
    </w:p>
    <w:p w:rsidR="006E02D1" w:rsidRDefault="006E02D1" w:rsidP="006E02D1">
      <w:pPr>
        <w:spacing w:after="0" w:line="240" w:lineRule="auto"/>
        <w:ind w:left="360"/>
        <w:rPr>
          <w:rFonts w:asciiTheme="majorHAnsi" w:eastAsia="Calibri" w:hAnsiTheme="majorHAnsi" w:cs="Tahoma"/>
          <w:sz w:val="28"/>
          <w:szCs w:val="28"/>
        </w:rPr>
      </w:pPr>
    </w:p>
    <w:p w:rsidR="006E02D1" w:rsidRPr="007C72C5" w:rsidRDefault="006E02D1" w:rsidP="007C72C5">
      <w:pPr>
        <w:spacing w:after="0" w:line="240" w:lineRule="auto"/>
        <w:ind w:left="360" w:right="3876"/>
        <w:rPr>
          <w:rFonts w:ascii="Agency FB" w:eastAsia="Calibri" w:hAnsi="Agency FB" w:cs="Tahoma"/>
          <w:color w:val="002060"/>
          <w:sz w:val="28"/>
          <w:szCs w:val="28"/>
        </w:rPr>
      </w:pPr>
    </w:p>
    <w:p w:rsidR="007C72C5" w:rsidRDefault="007C72C5" w:rsidP="007C72C5">
      <w:pPr>
        <w:spacing w:after="0" w:line="240" w:lineRule="auto"/>
        <w:ind w:right="3876"/>
        <w:rPr>
          <w:rFonts w:ascii="Agency FB" w:hAnsi="Agency FB"/>
          <w:b/>
          <w:color w:val="002060"/>
          <w:sz w:val="28"/>
          <w:szCs w:val="28"/>
        </w:rPr>
      </w:pPr>
    </w:p>
    <w:p w:rsidR="007C72C5" w:rsidRDefault="007C72C5" w:rsidP="007C72C5">
      <w:pPr>
        <w:spacing w:after="0" w:line="240" w:lineRule="auto"/>
        <w:ind w:right="3876"/>
        <w:rPr>
          <w:rFonts w:ascii="Agency FB" w:hAnsi="Agency FB"/>
          <w:b/>
          <w:color w:val="002060"/>
          <w:sz w:val="28"/>
          <w:szCs w:val="28"/>
        </w:rPr>
      </w:pPr>
    </w:p>
    <w:p w:rsidR="006E02D1" w:rsidRPr="007C72C5" w:rsidRDefault="006E02D1" w:rsidP="007C72C5">
      <w:pPr>
        <w:spacing w:after="0" w:line="240" w:lineRule="auto"/>
        <w:ind w:right="3876"/>
        <w:rPr>
          <w:rFonts w:ascii="Agency FB" w:hAnsi="Agency FB"/>
          <w:color w:val="002060"/>
          <w:sz w:val="28"/>
          <w:szCs w:val="28"/>
        </w:rPr>
      </w:pPr>
      <w:r w:rsidRPr="007C72C5">
        <w:rPr>
          <w:rFonts w:ascii="Agency FB" w:hAnsi="Agency FB"/>
          <w:b/>
          <w:color w:val="002060"/>
          <w:sz w:val="28"/>
          <w:szCs w:val="28"/>
        </w:rPr>
        <w:t>Nota:</w:t>
      </w:r>
      <w:r w:rsidRPr="007C72C5">
        <w:rPr>
          <w:rFonts w:ascii="Agency FB" w:hAnsi="Agency FB"/>
          <w:color w:val="002060"/>
          <w:sz w:val="28"/>
          <w:szCs w:val="28"/>
        </w:rPr>
        <w:t xml:space="preserve"> Tarifa para manejar a partir de  2 personas. Una sola persona cancela suplemento de   $ 70.000</w:t>
      </w:r>
    </w:p>
    <w:p w:rsidR="006E02D1" w:rsidRDefault="006E02D1" w:rsidP="006E02D1">
      <w:pPr>
        <w:spacing w:after="0" w:line="240" w:lineRule="auto"/>
        <w:rPr>
          <w:rFonts w:ascii="Century Gothic" w:hAnsi="Century Gothic" w:cs="Tahoma"/>
          <w:b/>
          <w:noProof/>
          <w:color w:val="0070C0"/>
          <w:sz w:val="32"/>
          <w:szCs w:val="32"/>
        </w:rPr>
      </w:pPr>
    </w:p>
    <w:p w:rsidR="007C72C5" w:rsidRPr="00FF1F14" w:rsidRDefault="008914F5" w:rsidP="008914F5">
      <w:pPr>
        <w:pStyle w:val="Sinespaciad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color w:val="808080" w:themeColor="background1" w:themeShade="80"/>
          <w:sz w:val="28"/>
          <w:szCs w:val="28"/>
        </w:rPr>
        <w:t>**</w:t>
      </w:r>
      <w:r w:rsidR="007C72C5" w:rsidRPr="00FF1F14">
        <w:rPr>
          <w:rFonts w:ascii="Agency FB" w:hAnsi="Agency FB" w:cs="Times New Roman"/>
          <w:color w:val="808080" w:themeColor="background1" w:themeShade="80"/>
          <w:sz w:val="28"/>
          <w:szCs w:val="28"/>
        </w:rPr>
        <w:t>Tarifas sujetas a disponibilidad y cambios sin previo aviso</w:t>
      </w:r>
      <w:r>
        <w:rPr>
          <w:rFonts w:ascii="Agency FB" w:hAnsi="Agency FB" w:cs="Times New Roman"/>
          <w:color w:val="808080" w:themeColor="background1" w:themeShade="80"/>
          <w:sz w:val="28"/>
          <w:szCs w:val="28"/>
        </w:rPr>
        <w:t>**</w:t>
      </w:r>
    </w:p>
    <w:sectPr w:rsidR="007C72C5" w:rsidRPr="00FF1F14" w:rsidSect="006C1667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C8" w:rsidRDefault="009E66C8" w:rsidP="00C14009">
      <w:pPr>
        <w:spacing w:after="0" w:line="240" w:lineRule="auto"/>
      </w:pPr>
      <w:r>
        <w:separator/>
      </w:r>
    </w:p>
  </w:endnote>
  <w:endnote w:type="continuationSeparator" w:id="1">
    <w:p w:rsidR="009E66C8" w:rsidRDefault="009E66C8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3D0D27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0819EA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314 433 1980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agencias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C8" w:rsidRDefault="009E66C8" w:rsidP="00C14009">
      <w:pPr>
        <w:spacing w:after="0" w:line="240" w:lineRule="auto"/>
      </w:pPr>
      <w:r>
        <w:separator/>
      </w:r>
    </w:p>
  </w:footnote>
  <w:footnote w:type="continuationSeparator" w:id="1">
    <w:p w:rsidR="009E66C8" w:rsidRDefault="009E66C8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D27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87.6pt;height:78.8pt" o:bullet="t">
        <v:imagedata r:id="rId1" o:title="Avatar_Universal"/>
      </v:shape>
    </w:pict>
  </w:numPicBullet>
  <w:numPicBullet w:numPicBulletId="1">
    <w:pict>
      <v:shape id="_x0000_i1095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111D"/>
    <w:rsid w:val="000D5877"/>
    <w:rsid w:val="000E659C"/>
    <w:rsid w:val="000F6AC7"/>
    <w:rsid w:val="00102638"/>
    <w:rsid w:val="00112D51"/>
    <w:rsid w:val="00116259"/>
    <w:rsid w:val="00121E4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0D27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5F157D"/>
    <w:rsid w:val="00621555"/>
    <w:rsid w:val="00636609"/>
    <w:rsid w:val="00640EA3"/>
    <w:rsid w:val="006441F8"/>
    <w:rsid w:val="00646428"/>
    <w:rsid w:val="00661A0E"/>
    <w:rsid w:val="006661F3"/>
    <w:rsid w:val="00670AA7"/>
    <w:rsid w:val="00674A46"/>
    <w:rsid w:val="006A554E"/>
    <w:rsid w:val="006B00E1"/>
    <w:rsid w:val="006B2BAD"/>
    <w:rsid w:val="006B5209"/>
    <w:rsid w:val="006C0477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E66C8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2AC5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54B2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0D6D-D5FC-4F02-AFC6-C3482C9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2015-01-05T13:47:00Z</cp:lastPrinted>
  <dcterms:created xsi:type="dcterms:W3CDTF">2015-01-05T15:45:00Z</dcterms:created>
  <dcterms:modified xsi:type="dcterms:W3CDTF">2015-01-05T15:45:00Z</dcterms:modified>
</cp:coreProperties>
</file>